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353" w:right="-800" w:rightChars="-400"/>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9825"/>
      <w:bookmarkStart w:id="1" w:name="_Toc30546"/>
      <w:bookmarkStart w:id="2" w:name="_Toc17254"/>
      <w:r>
        <w:rPr>
          <w:rFonts w:hint="default" w:ascii="Times New Roman" w:hAnsi="Times New Roman"/>
          <w:b/>
          <w:bCs/>
          <w:i w:val="0"/>
          <w:iCs w:val="0"/>
          <w:color w:val="2E75B6" w:themeColor="accent1" w:themeShade="BF"/>
          <w:sz w:val="26"/>
          <w:szCs w:val="26"/>
          <w:lang w:val="en-US"/>
        </w:rPr>
        <w:t>MẪU QUY TRÌNH XỬ LÝ KỶ LUẬT LAO ĐỘNG BẰNG HÌNH THỨC CÁCH CHỨC</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352" w:right="-800" w:rightChars="-400"/>
        <w:jc w:val="center"/>
        <w:textAlignment w:val="auto"/>
        <w:outlineLvl w:val="0"/>
        <w:rPr>
          <w:rFonts w:hint="default" w:ascii="Times New Roman" w:hAnsi="Times New Roman"/>
          <w:b/>
          <w:bCs/>
          <w:i w:val="0"/>
          <w:iCs w:val="0"/>
          <w:color w:val="2E75B6" w:themeColor="accent1" w:themeShade="BF"/>
          <w:sz w:val="26"/>
          <w:szCs w:val="26"/>
          <w:lang w:val="en-US"/>
        </w:rPr>
      </w:pPr>
      <w:bookmarkStart w:id="6" w:name="_GoBack"/>
      <w:bookmarkEnd w:id="6"/>
      <w:bookmarkStart w:id="3" w:name="_Toc28385"/>
      <w:bookmarkStart w:id="4" w:name="_Toc7282"/>
      <w:bookmarkStart w:id="5" w:name="_Toc4578"/>
      <w:r>
        <w:rPr>
          <w:rFonts w:hint="default" w:ascii="Times New Roman" w:hAnsi="Times New Roman"/>
          <w:b/>
          <w:bCs/>
          <w:i w:val="0"/>
          <w:iCs w:val="0"/>
          <w:color w:val="2E75B6" w:themeColor="accent1" w:themeShade="BF"/>
          <w:sz w:val="26"/>
          <w:szCs w:val="26"/>
          <w:lang w:val="en-US"/>
        </w:rPr>
        <w:t>MẪU BIÊN BẢN SỰ VIỆC XẢY RA</w:t>
      </w:r>
      <w:bookmarkEnd w:id="3"/>
      <w:bookmarkEnd w:id="4"/>
      <w:bookmarkEnd w:id="5"/>
    </w:p>
    <w:p>
      <w:pPr>
        <w:keepNext w:val="0"/>
        <w:keepLines w:val="0"/>
        <w:pageBreakBefore w:val="0"/>
        <w:widowControl/>
        <w:numPr>
          <w:ilvl w:val="0"/>
          <w:numId w:val="0"/>
        </w:numPr>
        <w:kinsoku/>
        <w:wordWrap/>
        <w:overflowPunct/>
        <w:topLinePunct w:val="0"/>
        <w:autoSpaceDE/>
        <w:autoSpaceDN/>
        <w:bidi w:val="0"/>
        <w:adjustRightInd/>
        <w:snapToGrid/>
        <w:spacing w:before="200" w:after="20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BIÊN BẢN SỰ VIỆC XẢY RA</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782" w:leftChars="-391" w:right="-800" w:rightChars="-400" w:firstLine="382" w:firstLineChars="147"/>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Hôm nay, vào lúc……giờ, [ngày] [tháng] [năm], tại [ghi địa chỉ của Công ty……hoặc Chi nhánh Công ty tại…………. (</w:t>
      </w: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phần tham dự gồm:</w:t>
      </w:r>
    </w:p>
    <w:p>
      <w:pPr>
        <w:keepNext w:val="0"/>
        <w:keepLines w:val="0"/>
        <w:pageBreakBefore w:val="0"/>
        <w:widowControl/>
        <w:numPr>
          <w:ilvl w:val="0"/>
          <w:numId w:val="1"/>
        </w:numPr>
        <w:kinsoku/>
        <w:wordWrap/>
        <w:overflowPunct/>
        <w:topLinePunct w:val="0"/>
        <w:autoSpaceDE/>
        <w:autoSpaceDN/>
        <w:bidi w:val="0"/>
        <w:adjustRightInd/>
        <w:snapToGrid/>
        <w:spacing w:before="200" w:after="20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Đại diện Công ty, gồm:</w:t>
      </w:r>
    </w:p>
    <w:p>
      <w:pPr>
        <w:keepNext w:val="0"/>
        <w:keepLines w:val="0"/>
        <w:pageBreakBefore w:val="0"/>
        <w:widowControl/>
        <w:numPr>
          <w:ilvl w:val="0"/>
          <w:numId w:val="2"/>
        </w:numPr>
        <w:kinsoku/>
        <w:wordWrap/>
        <w:overflowPunct/>
        <w:topLinePunct w:val="0"/>
        <w:autoSpaceDE/>
        <w:autoSpaceDN/>
        <w:bidi w:val="0"/>
        <w:adjustRightInd/>
        <w:snapToGrid/>
        <w:spacing w:before="200" w:after="20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[Ông]/[Bà] ………………………… – [Tổng] Giám đốc - Người đại diện theo pháp luật của Công ty (hoặc người đại diện ủy quyền theo Giấy ủy quyền số………………): Chủ tọa; </w:t>
      </w:r>
    </w:p>
    <w:p>
      <w:pPr>
        <w:keepNext w:val="0"/>
        <w:keepLines w:val="0"/>
        <w:pageBreakBefore w:val="0"/>
        <w:widowControl/>
        <w:numPr>
          <w:ilvl w:val="0"/>
          <w:numId w:val="2"/>
        </w:numPr>
        <w:kinsoku/>
        <w:wordWrap/>
        <w:overflowPunct/>
        <w:topLinePunct w:val="0"/>
        <w:autoSpaceDE/>
        <w:autoSpaceDN/>
        <w:bidi w:val="0"/>
        <w:adjustRightInd/>
        <w:snapToGrid/>
        <w:spacing w:before="200" w:after="20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[Ông]/[Bà]………………………. – [Giám đốc]/[Trưởng phòng] Nhân Sự; </w:t>
      </w:r>
    </w:p>
    <w:p>
      <w:pPr>
        <w:keepNext w:val="0"/>
        <w:keepLines w:val="0"/>
        <w:pageBreakBefore w:val="0"/>
        <w:widowControl/>
        <w:numPr>
          <w:ilvl w:val="0"/>
          <w:numId w:val="2"/>
        </w:numPr>
        <w:kinsoku/>
        <w:wordWrap/>
        <w:overflowPunct/>
        <w:topLinePunct w:val="0"/>
        <w:autoSpaceDE/>
        <w:autoSpaceDN/>
        <w:bidi w:val="0"/>
        <w:adjustRightInd/>
        <w:snapToGrid/>
        <w:spacing w:before="200" w:after="20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Luật sư nội bộ].</w:t>
      </w:r>
    </w:p>
    <w:p>
      <w:pPr>
        <w:keepNext w:val="0"/>
        <w:keepLines w:val="0"/>
        <w:pageBreakBefore w:val="0"/>
        <w:widowControl/>
        <w:numPr>
          <w:ilvl w:val="0"/>
          <w:numId w:val="1"/>
        </w:numPr>
        <w:kinsoku/>
        <w:wordWrap/>
        <w:overflowPunct/>
        <w:topLinePunct w:val="0"/>
        <w:autoSpaceDE/>
        <w:autoSpaceDN/>
        <w:bidi w:val="0"/>
        <w:adjustRightInd/>
        <w:snapToGrid/>
        <w:spacing w:before="200" w:after="20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 xml:space="preserve">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200" w:after="20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Mã số nhân viên:……………………………………………</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 xml:space="preserve"> Người làm chứng: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firstLine="520" w:firstLine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1:</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2:</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[Ông]/[Bà]:…………………..…Chức vụ:…………………..</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Người liên quan đến vụ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88" w:leftChars="-244" w:right="-800" w:rightChars="-400" w:firstLine="85" w:firstLineChars="3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lập biên bản vụ việc sau đây:</w:t>
      </w:r>
    </w:p>
    <w:p>
      <w:pPr>
        <w:keepNext w:val="0"/>
        <w:keepLines w:val="0"/>
        <w:pageBreakBefore w:val="0"/>
        <w:widowControl/>
        <w:numPr>
          <w:ilvl w:val="0"/>
          <w:numId w:val="3"/>
        </w:numPr>
        <w:tabs>
          <w:tab w:val="left" w:pos="0"/>
        </w:tabs>
        <w:kinsoku/>
        <w:wordWrap/>
        <w:overflowPunct/>
        <w:topLinePunct w:val="0"/>
        <w:autoSpaceDE/>
        <w:autoSpaceDN/>
        <w:bidi w:val="0"/>
        <w:adjustRightInd/>
        <w:snapToGrid/>
        <w:spacing w:before="120" w:after="120"/>
        <w:ind w:left="-400" w:leftChars="0"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[Nêu rõ sự việc vi phạm của Người lao động]. </w:t>
      </w:r>
    </w:p>
    <w:p>
      <w:pPr>
        <w:keepNext w:val="0"/>
        <w:keepLines w:val="0"/>
        <w:pageBreakBefore w:val="0"/>
        <w:widowControl/>
        <w:numPr>
          <w:ilvl w:val="0"/>
          <w:numId w:val="3"/>
        </w:numPr>
        <w:tabs>
          <w:tab w:val="left" w:pos="0"/>
        </w:tabs>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mức độ vi phạm].</w:t>
      </w:r>
    </w:p>
    <w:p>
      <w:pPr>
        <w:keepNext w:val="0"/>
        <w:keepLines w:val="0"/>
        <w:pageBreakBefore w:val="0"/>
        <w:widowControl/>
        <w:numPr>
          <w:ilvl w:val="0"/>
          <w:numId w:val="3"/>
        </w:numPr>
        <w:tabs>
          <w:tab w:val="left" w:pos="0"/>
        </w:tabs>
        <w:kinsoku/>
        <w:wordWrap/>
        <w:overflowPunct/>
        <w:topLinePunct w:val="0"/>
        <w:autoSpaceDE/>
        <w:autoSpaceDN/>
        <w:bidi w:val="0"/>
        <w:adjustRightInd/>
        <w:snapToGrid/>
        <w:spacing w:before="120" w:after="120"/>
        <w:ind w:left="-5" w:leftChars="-200" w:right="-800" w:rightChars="-400" w:hanging="395" w:hangingChars="15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rõ hình thức kỷ luật đối với hành vi vi phạm của Người lao động căn cứ theo Nội quy lao động đã được đăng ký với Sở Lao động, Thương binh và Xã hội [Tỉnh]/[Thành phố] ………………………………………………………].</w:t>
      </w:r>
    </w:p>
    <w:p>
      <w:pPr>
        <w:keepNext w:val="0"/>
        <w:keepLines w:val="0"/>
        <w:pageBreakBefore w:val="0"/>
        <w:widowControl/>
        <w:numPr>
          <w:ilvl w:val="0"/>
          <w:numId w:val="3"/>
        </w:numPr>
        <w:tabs>
          <w:tab w:val="left" w:pos="0"/>
        </w:tabs>
        <w:kinsoku/>
        <w:wordWrap/>
        <w:overflowPunct/>
        <w:topLinePunct w:val="0"/>
        <w:autoSpaceDE/>
        <w:autoSpaceDN/>
        <w:bidi w:val="0"/>
        <w:adjustRightInd/>
        <w:snapToGrid/>
        <w:spacing w:before="120" w:after="120"/>
        <w:ind w:left="-8" w:leftChars="-200"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rõ lời trình bày của những người làm chứng].</w:t>
      </w:r>
    </w:p>
    <w:p>
      <w:pPr>
        <w:keepNext w:val="0"/>
        <w:keepLines w:val="0"/>
        <w:pageBreakBefore w:val="0"/>
        <w:widowControl/>
        <w:numPr>
          <w:ilvl w:val="0"/>
          <w:numId w:val="3"/>
        </w:numPr>
        <w:tabs>
          <w:tab w:val="left" w:pos="0"/>
        </w:tabs>
        <w:kinsoku/>
        <w:wordWrap/>
        <w:overflowPunct/>
        <w:topLinePunct w:val="0"/>
        <w:autoSpaceDE/>
        <w:autoSpaceDN/>
        <w:bidi w:val="0"/>
        <w:adjustRightInd/>
        <w:snapToGrid/>
        <w:spacing w:before="120" w:after="120"/>
        <w:ind w:left="-10" w:leftChars="-200" w:right="-800" w:rightChars="-400" w:hanging="390" w:hanging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ý kiến của người đại diện Ban chấp hành Công đoàn cơ sở/Ban lãnh đạo Tổ chức của Người lao động tại doanh nghiệp, nếu có].</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120" w:after="120"/>
        <w:ind w:left="-800" w:leftChars="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Biên bản kết thúc hồi …..giờ cùng ngày. Biên bản này được lập thành 02 (hai) bản gốc, có hiệu lực pháp lý như nhau và được lưu giữ tại trụ sở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175"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175"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175"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175"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Đại diện công ty             Đại diện Ban chấp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263" w:firstLineChars="1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đoàn cơ sở/ Ban lãnh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đạo Tổ chức của Người lao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524" w:firstLineChars="13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978944" behindDoc="0" locked="0" layoutInCell="1" allowOverlap="1">
                <wp:simplePos x="0" y="0"/>
                <wp:positionH relativeFrom="column">
                  <wp:posOffset>2359660</wp:posOffset>
                </wp:positionH>
                <wp:positionV relativeFrom="paragraph">
                  <wp:posOffset>234315</wp:posOffset>
                </wp:positionV>
                <wp:extent cx="1460500" cy="6350"/>
                <wp:effectExtent l="0" t="4445" r="0" b="8255"/>
                <wp:wrapNone/>
                <wp:docPr id="331" name="Straight Connector 331"/>
                <wp:cNvGraphicFramePr/>
                <a:graphic xmlns:a="http://schemas.openxmlformats.org/drawingml/2006/main">
                  <a:graphicData uri="http://schemas.microsoft.com/office/word/2010/wordprocessingShape">
                    <wps:wsp>
                      <wps:cNvCnPr/>
                      <wps:spPr>
                        <a:xfrm>
                          <a:off x="3375660" y="2623185"/>
                          <a:ext cx="1460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5.8pt;margin-top:18.45pt;height:0.5pt;width:115pt;z-index:272978944;mso-width-relative:page;mso-height-relative:page;" filled="f" stroked="t" coordsize="21600,21600" o:gfxdata="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6w4Ky1QAAAAkBAAAPAAAAAAAAAAEAIAAAACIAAABkcnMvZG93bnJl&#10;di54bWxQSwECFAAUAAAACACHTuJAXSoOO8cBAAB5AwAADgAAAAAAAAABACAAAAAkAQAAZHJzL2Uy&#10;b0RvYy54bWxQSwUGAAAAAAYABgBZAQAAXQ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977920" behindDoc="0" locked="0" layoutInCell="1" allowOverlap="1">
                <wp:simplePos x="0" y="0"/>
                <wp:positionH relativeFrom="column">
                  <wp:posOffset>-91440</wp:posOffset>
                </wp:positionH>
                <wp:positionV relativeFrom="paragraph">
                  <wp:posOffset>234315</wp:posOffset>
                </wp:positionV>
                <wp:extent cx="1276350" cy="12700"/>
                <wp:effectExtent l="0" t="4445" r="6350" b="8255"/>
                <wp:wrapNone/>
                <wp:docPr id="339" name="Straight Connector 339"/>
                <wp:cNvGraphicFramePr/>
                <a:graphic xmlns:a="http://schemas.openxmlformats.org/drawingml/2006/main">
                  <a:graphicData uri="http://schemas.microsoft.com/office/word/2010/wordprocessingShape">
                    <wps:wsp>
                      <wps:cNvCnPr/>
                      <wps:spPr>
                        <a:xfrm>
                          <a:off x="924560" y="2623185"/>
                          <a:ext cx="12763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pt;margin-top:18.45pt;height:1pt;width:100.5pt;z-index:272977920;mso-width-relative:page;mso-height-relative:page;" filled="f" stroked="t" coordsize="21600,21600" o:gfxdata="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Q0tu1wAAAAkBAAAPAAAAAAAAAAEAIAAAACIAAABkcnMvZG93&#10;bnJldi54bWxQSwECFAAUAAAACACHTuJA+InzwMgBAAB5AwAADgAAAAAAAAABACAAAAAmAQAAZHJz&#10;L2Uyb0RvYy54bWxQSwUGAAAAAAYABgBZAQAAYA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                     Chủ tịch Ban chấp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120" w:firstLineChars="1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đoàn cơ sở/ Ban lãnh đạo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Tổ chức của người lao động tại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4420" w:firstLineChars="17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[Giám đốc]/[Trưởng phòng]          Luật sư nội bộ</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653"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Nhân sự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980992" behindDoc="0" locked="0" layoutInCell="1" allowOverlap="1">
                <wp:simplePos x="0" y="0"/>
                <wp:positionH relativeFrom="column">
                  <wp:posOffset>2778760</wp:posOffset>
                </wp:positionH>
                <wp:positionV relativeFrom="paragraph">
                  <wp:posOffset>74930</wp:posOffset>
                </wp:positionV>
                <wp:extent cx="1219200" cy="12700"/>
                <wp:effectExtent l="0" t="4445" r="0" b="8255"/>
                <wp:wrapNone/>
                <wp:docPr id="340" name="Straight Connector 340"/>
                <wp:cNvGraphicFramePr/>
                <a:graphic xmlns:a="http://schemas.openxmlformats.org/drawingml/2006/main">
                  <a:graphicData uri="http://schemas.microsoft.com/office/word/2010/wordprocessingShape">
                    <wps:wsp>
                      <wps:cNvCnPr/>
                      <wps:spPr>
                        <a:xfrm>
                          <a:off x="3794760" y="5390515"/>
                          <a:ext cx="1219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8.8pt;margin-top:5.9pt;height:1pt;width:96pt;z-index:272980992;mso-width-relative:page;mso-height-relative:page;" filled="f" stroked="t" coordsize="21600,21600" o:gfxdata="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0EBT71gAAAAkBAAAPAAAAAAAAAAEAIAAAACIAAABkcnMvZG93&#10;bnJldi54bWxQSwECFAAUAAAACACHTuJAVV20w8kBAAB6AwAADgAAAAAAAAABACAAAAAlAQAAZHJz&#10;L2Uyb0RvYy54bWxQSwUGAAAAAAYABgBZAQAAYA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979968" behindDoc="0" locked="0" layoutInCell="1" allowOverlap="1">
                <wp:simplePos x="0" y="0"/>
                <wp:positionH relativeFrom="column">
                  <wp:posOffset>232410</wp:posOffset>
                </wp:positionH>
                <wp:positionV relativeFrom="paragraph">
                  <wp:posOffset>100330</wp:posOffset>
                </wp:positionV>
                <wp:extent cx="1263650" cy="6350"/>
                <wp:effectExtent l="0" t="4445" r="6350" b="8255"/>
                <wp:wrapNone/>
                <wp:docPr id="341" name="Straight Connector 341"/>
                <wp:cNvGraphicFramePr/>
                <a:graphic xmlns:a="http://schemas.openxmlformats.org/drawingml/2006/main">
                  <a:graphicData uri="http://schemas.microsoft.com/office/word/2010/wordprocessingShape">
                    <wps:wsp>
                      <wps:cNvCnPr/>
                      <wps:spPr>
                        <a:xfrm>
                          <a:off x="1165860" y="5422265"/>
                          <a:ext cx="1263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3pt;margin-top:7.9pt;height:0.5pt;width:99.5pt;z-index:272979968;mso-width-relative:page;mso-height-relative:page;" filled="f" stroked="t" coordsize="21600,21600" o:gfxdata="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BEqk9UAAAAIAQAADwAAAAAAAAABACAAAAAiAAAAZHJzL2Rvd25yZXYu&#10;eG1sUEsBAhQAFAAAAAgAh07iQNs9yL/FAQAAeQMAAA4AAAAAAAAAAQAgAAAAJA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780" w:firstLineChars="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131" w:firstLineChars="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chứng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983040" behindDoc="0" locked="0" layoutInCell="1" allowOverlap="1">
                <wp:simplePos x="0" y="0"/>
                <wp:positionH relativeFrom="column">
                  <wp:posOffset>2708910</wp:posOffset>
                </wp:positionH>
                <wp:positionV relativeFrom="paragraph">
                  <wp:posOffset>111760</wp:posOffset>
                </wp:positionV>
                <wp:extent cx="1416050" cy="19050"/>
                <wp:effectExtent l="0" t="4445" r="6350" b="14605"/>
                <wp:wrapNone/>
                <wp:docPr id="342" name="Straight Connector 342"/>
                <wp:cNvGraphicFramePr/>
                <a:graphic xmlns:a="http://schemas.openxmlformats.org/drawingml/2006/main">
                  <a:graphicData uri="http://schemas.microsoft.com/office/word/2010/wordprocessingShape">
                    <wps:wsp>
                      <wps:cNvCnPr/>
                      <wps:spPr>
                        <a:xfrm>
                          <a:off x="3724910" y="7023735"/>
                          <a:ext cx="1416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3.3pt;margin-top:8.8pt;height:1.5pt;width:111.5pt;z-index:272983040;mso-width-relative:page;mso-height-relative:page;" filled="f" stroked="t" coordsize="21600,21600" o:gfxdata="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kkL71wAAAAkBAAAPAAAAAAAAAAEAIAAAACIAAABkcnMvZG93&#10;bnJldi54bWxQSwECFAAUAAAACACHTuJA7XwYTcgBAAB6AwAADgAAAAAAAAABACAAAAAmAQAAZHJz&#10;L2Uyb0RvYy54bWxQSwUGAAAAAAYABgBZAQAAYA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982016" behindDoc="0" locked="0" layoutInCell="1" allowOverlap="1">
                <wp:simplePos x="0" y="0"/>
                <wp:positionH relativeFrom="column">
                  <wp:posOffset>149860</wp:posOffset>
                </wp:positionH>
                <wp:positionV relativeFrom="paragraph">
                  <wp:posOffset>130810</wp:posOffset>
                </wp:positionV>
                <wp:extent cx="1130300" cy="12700"/>
                <wp:effectExtent l="0" t="4445" r="0" b="8255"/>
                <wp:wrapNone/>
                <wp:docPr id="343" name="Straight Connector 343"/>
                <wp:cNvGraphicFramePr/>
                <a:graphic xmlns:a="http://schemas.openxmlformats.org/drawingml/2006/main">
                  <a:graphicData uri="http://schemas.microsoft.com/office/word/2010/wordprocessingShape">
                    <wps:wsp>
                      <wps:cNvCnPr/>
                      <wps:spPr>
                        <a:xfrm>
                          <a:off x="1165860" y="7042785"/>
                          <a:ext cx="1130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8pt;margin-top:10.3pt;height:1pt;width:89pt;z-index:272982016;mso-width-relative:page;mso-height-relative:page;" filled="f" stroked="t" coordsize="21600,21600" o:gfxdata="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e7EtNMAAAAIAQAADwAAAAAAAAABACAAAAAiAAAAZHJzL2Rvd25yZXYu&#10;eG1sUEsBAhQAFAAAAAgAh07iQPALYF/HAQAAegMAAA4AAAAAAAAAAQAgAAAAIgEAAGRycy9lMm9E&#10;b2MueG1sUEsFBgAAAAAGAAYAWQEAAFsFAAAAAA==&#10;">
                <v:fill on="f" focussize="0,0"/>
                <v:stroke weight="0.5pt" color="#000000 [3200]" miterlimit="8" joinstyle="miter"/>
                <v:imagedata o:title=""/>
                <o:lock v:ext="edit" aspectratio="f"/>
              </v:line>
            </w:pict>
          </mc:Fallback>
        </mc:AlternateContent>
      </w:r>
    </w:p>
    <w:p>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2C774"/>
    <w:multiLevelType w:val="singleLevel"/>
    <w:tmpl w:val="D552C774"/>
    <w:lvl w:ilvl="0" w:tentative="0">
      <w:start w:val="1"/>
      <w:numFmt w:val="bullet"/>
      <w:lvlText w:val=""/>
      <w:lvlJc w:val="left"/>
      <w:pPr>
        <w:tabs>
          <w:tab w:val="left" w:pos="420"/>
        </w:tabs>
        <w:ind w:left="420" w:leftChars="0" w:hanging="420" w:firstLineChars="0"/>
      </w:pPr>
      <w:rPr>
        <w:rFonts w:hint="default" w:ascii="Wingdings" w:hAnsi="Wingdings" w:cs="Wingdings"/>
        <w:sz w:val="11"/>
      </w:rPr>
    </w:lvl>
  </w:abstractNum>
  <w:abstractNum w:abstractNumId="1">
    <w:nsid w:val="EDAC7BA2"/>
    <w:multiLevelType w:val="singleLevel"/>
    <w:tmpl w:val="EDAC7BA2"/>
    <w:lvl w:ilvl="0" w:tentative="0">
      <w:start w:val="1"/>
      <w:numFmt w:val="decimal"/>
      <w:suff w:val="space"/>
      <w:lvlText w:val="%1."/>
      <w:lvlJc w:val="left"/>
    </w:lvl>
  </w:abstractNum>
  <w:abstractNum w:abstractNumId="2">
    <w:nsid w:val="75BEA45F"/>
    <w:multiLevelType w:val="singleLevel"/>
    <w:tmpl w:val="75BEA45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86B83"/>
    <w:rsid w:val="57686B83"/>
    <w:rsid w:val="6D27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2023-07-07T09:38:00Z</dcterms:created>
  <dc:creator>Hảo Thanh</dc:creator>
  <cp:lastModifiedBy>Hảo Thanh</cp:lastModifiedBy>
  <dcterms:modified xsi:type="dcterms:W3CDTF">2023-07-21T04:48:25Z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